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1A" w:rsidRDefault="00ED611A">
      <w:pPr>
        <w:pStyle w:val="Standard"/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97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3"/>
        <w:gridCol w:w="561"/>
        <w:gridCol w:w="562"/>
        <w:gridCol w:w="893"/>
        <w:gridCol w:w="1961"/>
        <w:gridCol w:w="535"/>
        <w:gridCol w:w="535"/>
        <w:gridCol w:w="1079"/>
      </w:tblGrid>
      <w:tr w:rsidR="00ED611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583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jc w:val="right"/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jc w:val="right"/>
            </w:pPr>
            <w:r>
              <w:rPr>
                <w:rFonts w:ascii="Arial" w:eastAsia="Arial" w:hAnsi="Arial" w:cs="Arial"/>
                <w:sz w:val="18"/>
                <w:szCs w:val="18"/>
              </w:rPr>
              <w:t>Deadline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D611A" w:rsidRDefault="00ED611A">
      <w:pPr>
        <w:pStyle w:val="Standard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tbl>
      <w:tblPr>
        <w:tblW w:w="20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</w:tblGrid>
      <w:tr w:rsidR="00ED61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keepNext/>
              <w:shd w:val="clear" w:color="auto" w:fill="FFFFFF"/>
              <w:spacing w:line="240" w:lineRule="auto"/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</w:p>
        </w:tc>
      </w:tr>
    </w:tbl>
    <w:p w:rsidR="00ED611A" w:rsidRDefault="00ED611A">
      <w:pPr>
        <w:pStyle w:val="Standard"/>
        <w:rPr>
          <w:rFonts w:ascii="Arial" w:eastAsia="Arial" w:hAnsi="Arial" w:cs="Arial"/>
          <w:sz w:val="18"/>
          <w:szCs w:val="18"/>
        </w:rPr>
      </w:pPr>
    </w:p>
    <w:tbl>
      <w:tblPr>
        <w:tblW w:w="94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3118"/>
        <w:gridCol w:w="1276"/>
        <w:gridCol w:w="2977"/>
      </w:tblGrid>
      <w:tr w:rsidR="00ED611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University of Malta</w:t>
            </w: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Centre for Molecular Medicine and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Biobanking</w:t>
            </w:r>
            <w:proofErr w:type="spellEnd"/>
          </w:p>
        </w:tc>
      </w:tr>
      <w:tr w:rsidR="00ED611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 person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Byron Baron</w:t>
            </w: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byron.baron@um.edu.mt</w:t>
            </w:r>
          </w:p>
        </w:tc>
      </w:tr>
      <w:tr w:rsidR="00ED611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Msida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Website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um.edu.mt</w:t>
            </w:r>
          </w:p>
        </w:tc>
      </w:tr>
      <w:tr w:rsidR="00ED611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Malta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:rsidR="00ED611A" w:rsidRDefault="00ED611A">
      <w:pPr>
        <w:pStyle w:val="Standard"/>
      </w:pPr>
    </w:p>
    <w:tbl>
      <w:tblPr>
        <w:tblW w:w="25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0"/>
      </w:tblGrid>
      <w:tr w:rsidR="00ED611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</w:rPr>
              <w:t>Organisation type</w:t>
            </w:r>
          </w:p>
        </w:tc>
      </w:tr>
    </w:tbl>
    <w:p w:rsidR="00ED611A" w:rsidRDefault="00ED611A">
      <w:pPr>
        <w:pStyle w:val="Standard"/>
      </w:pPr>
    </w:p>
    <w:tbl>
      <w:tblPr>
        <w:tblW w:w="9709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3259"/>
        <w:gridCol w:w="2552"/>
        <w:gridCol w:w="2410"/>
      </w:tblGrid>
      <w:tr w:rsidR="00ED611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Research organisation type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X </w:t>
            </w:r>
            <w:r>
              <w:rPr>
                <w:rFonts w:ascii="Arial" w:eastAsia="Arial" w:hAnsi="Arial" w:cs="Arial"/>
                <w:sz w:val="20"/>
                <w:szCs w:val="20"/>
              </w:rPr>
              <w:t>Research Organisation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University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Company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 your company a Small and Medium Sized Enterprise (SME*)?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Number of employees: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More than 300 employees</w:t>
            </w:r>
          </w:p>
        </w:tc>
      </w:tr>
    </w:tbl>
    <w:p w:rsidR="00ED611A" w:rsidRDefault="00ED611A">
      <w:pPr>
        <w:pStyle w:val="Standard"/>
      </w:pPr>
    </w:p>
    <w:p w:rsidR="00ED611A" w:rsidRDefault="00DF3102">
      <w:pPr>
        <w:pStyle w:val="Standard"/>
      </w:pPr>
      <w:r>
        <w:rPr>
          <w:rFonts w:ascii="Arial" w:eastAsia="Arial" w:hAnsi="Arial" w:cs="Arial"/>
          <w:color w:val="000000"/>
          <w:sz w:val="20"/>
          <w:szCs w:val="20"/>
        </w:rPr>
        <w:t>Your enterprise is an SME if:</w:t>
      </w:r>
    </w:p>
    <w:p w:rsidR="00ED611A" w:rsidRDefault="00DF3102">
      <w:pPr>
        <w:pStyle w:val="Standard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it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is engaged in </w:t>
      </w:r>
      <w:r>
        <w:rPr>
          <w:rFonts w:ascii="Arial" w:eastAsia="Arial" w:hAnsi="Arial" w:cs="Arial"/>
          <w:b/>
          <w:color w:val="000000"/>
          <w:sz w:val="18"/>
          <w:szCs w:val="18"/>
        </w:rPr>
        <w:t>economic activity</w:t>
      </w:r>
    </w:p>
    <w:p w:rsidR="00ED611A" w:rsidRDefault="00DF3102">
      <w:pPr>
        <w:pStyle w:val="Standard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it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has </w:t>
      </w:r>
      <w:r>
        <w:rPr>
          <w:rFonts w:ascii="Arial" w:eastAsia="Arial" w:hAnsi="Arial" w:cs="Arial"/>
          <w:b/>
          <w:color w:val="000000"/>
          <w:sz w:val="18"/>
          <w:szCs w:val="18"/>
        </w:rPr>
        <w:t>less than 250 employees</w:t>
      </w:r>
    </w:p>
    <w:p w:rsidR="00ED611A" w:rsidRDefault="00DF3102">
      <w:pPr>
        <w:pStyle w:val="Standard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it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has either an </w:t>
      </w:r>
      <w:r>
        <w:rPr>
          <w:rFonts w:ascii="Arial" w:eastAsia="Arial" w:hAnsi="Arial" w:cs="Arial"/>
          <w:b/>
          <w:color w:val="000000"/>
          <w:sz w:val="18"/>
          <w:szCs w:val="18"/>
        </w:rPr>
        <w:t>annual turnover not exceeding €50M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color w:val="000000"/>
          <w:sz w:val="18"/>
          <w:szCs w:val="18"/>
        </w:rPr>
        <w:t>or an balance sheet total not exceeding €43M</w:t>
      </w:r>
    </w:p>
    <w:p w:rsidR="00ED611A" w:rsidRDefault="00DF3102">
      <w:pPr>
        <w:pStyle w:val="Standard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it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is </w:t>
      </w:r>
      <w:r>
        <w:rPr>
          <w:rFonts w:ascii="Arial" w:eastAsia="Arial" w:hAnsi="Arial" w:cs="Arial"/>
          <w:b/>
          <w:color w:val="000000"/>
          <w:sz w:val="18"/>
          <w:szCs w:val="18"/>
        </w:rPr>
        <w:t>autonomous</w:t>
      </w:r>
    </w:p>
    <w:p w:rsidR="00ED611A" w:rsidRDefault="00DF3102">
      <w:pPr>
        <w:pStyle w:val="Standard"/>
      </w:pPr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For the definition of SMEs, look at: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hyperlink r:id="rId6" w:history="1">
        <w:r>
          <w:rPr>
            <w:rFonts w:ascii="Helvetica Neue" w:eastAsia="Helvetica Neue" w:hAnsi="Helvetica Neue" w:cs="Helvetica Neue"/>
            <w:i/>
            <w:color w:val="0000FF"/>
            <w:sz w:val="20"/>
            <w:szCs w:val="20"/>
            <w:u w:val="single"/>
          </w:rPr>
          <w:t>http://ec.europa.eu/growth/smes/business-friendly-environment/sme-definition_en</w:t>
        </w:r>
      </w:hyperlink>
    </w:p>
    <w:p w:rsidR="00ED611A" w:rsidRDefault="00ED611A">
      <w:pPr>
        <w:pStyle w:val="Standard"/>
      </w:pPr>
    </w:p>
    <w:tbl>
      <w:tblPr>
        <w:tblW w:w="9709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9"/>
      </w:tblGrid>
      <w:tr w:rsidR="00ED611A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9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Short introduction of key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areas of institute’s research: communicable and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noncommunicable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diseases, reproductive health, maternal and child health, mental health, environmental health, health promotion, health behaviours, tobacco, surveillance, prevention, screening, artificial int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elligence, registries, etc.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ED611A" w:rsidRDefault="00ED611A">
      <w:pPr>
        <w:pStyle w:val="Standard"/>
      </w:pPr>
    </w:p>
    <w:p w:rsidR="00ED611A" w:rsidRDefault="00ED611A">
      <w:pPr>
        <w:pStyle w:val="Standard"/>
      </w:pPr>
    </w:p>
    <w:tbl>
      <w:tblPr>
        <w:tblW w:w="9648" w:type="dxa"/>
        <w:tblInd w:w="-1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273"/>
      </w:tblGrid>
      <w:tr w:rsidR="00ED611A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2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Former participation in an FP European project?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title / Acronym: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Activities performed:</w:t>
            </w:r>
          </w:p>
        </w:tc>
        <w:tc>
          <w:tcPr>
            <w:tcW w:w="7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YES       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D611A" w:rsidRDefault="00ED611A">
      <w:pPr>
        <w:pStyle w:val="Standard"/>
        <w:rPr>
          <w:rFonts w:ascii="Arial" w:eastAsia="Arial" w:hAnsi="Arial" w:cs="Arial"/>
          <w:sz w:val="18"/>
          <w:szCs w:val="18"/>
        </w:rPr>
      </w:pPr>
    </w:p>
    <w:p w:rsidR="00ED611A" w:rsidRDefault="00ED611A">
      <w:pPr>
        <w:pStyle w:val="Standard"/>
      </w:pPr>
    </w:p>
    <w:tbl>
      <w:tblPr>
        <w:tblW w:w="35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8"/>
      </w:tblGrid>
      <w:tr w:rsidR="00ED611A">
        <w:tblPrEx>
          <w:tblCellMar>
            <w:top w:w="0" w:type="dxa"/>
            <w:bottom w:w="0" w:type="dxa"/>
          </w:tblCellMar>
        </w:tblPrEx>
        <w:tc>
          <w:tcPr>
            <w:tcW w:w="358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</w:rPr>
              <w:t>Expertise / Commitment offered</w:t>
            </w:r>
          </w:p>
        </w:tc>
      </w:tr>
    </w:tbl>
    <w:p w:rsidR="00ED611A" w:rsidRDefault="00ED611A">
      <w:pPr>
        <w:pStyle w:val="Standard"/>
        <w:rPr>
          <w:rFonts w:ascii="Arial" w:eastAsia="Arial" w:hAnsi="Arial" w:cs="Arial"/>
          <w:sz w:val="20"/>
          <w:szCs w:val="20"/>
        </w:rPr>
      </w:pPr>
    </w:p>
    <w:p w:rsidR="00ED611A" w:rsidRDefault="00ED611A">
      <w:pPr>
        <w:pStyle w:val="Standard"/>
        <w:rPr>
          <w:rFonts w:ascii="Arial" w:eastAsia="Arial" w:hAnsi="Arial" w:cs="Arial"/>
          <w:sz w:val="20"/>
          <w:szCs w:val="20"/>
        </w:rPr>
      </w:pPr>
    </w:p>
    <w:p w:rsidR="00ED611A" w:rsidRDefault="00ED611A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468" w:type="dxa"/>
        <w:tblInd w:w="-1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809"/>
      </w:tblGrid>
      <w:tr w:rsidR="00ED611A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Description of your expertise: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222222"/>
                <w:shd w:val="clear" w:color="auto" w:fill="FFFFFF"/>
              </w:rPr>
              <w:t xml:space="preserve">Our team has expertise in </w:t>
            </w:r>
            <w:r>
              <w:rPr>
                <w:rFonts w:ascii="Calibri" w:eastAsia="Calibri" w:hAnsi="Calibri" w:cs="Calibri"/>
                <w:color w:val="222222"/>
                <w:shd w:val="clear" w:color="auto" w:fill="FFFFFF"/>
              </w:rPr>
              <w:t xml:space="preserve">sustainable agricultural practices, permaculture, soil monitoring, ecology, botany, entomology, </w:t>
            </w:r>
            <w:proofErr w:type="spellStart"/>
            <w:r>
              <w:rPr>
                <w:rFonts w:ascii="Calibri" w:eastAsia="Calibri" w:hAnsi="Calibri" w:cs="Calibri"/>
                <w:color w:val="222222"/>
                <w:shd w:val="clear" w:color="auto" w:fill="FFFFFF"/>
              </w:rPr>
              <w:t>chiropterofaunal</w:t>
            </w:r>
            <w:proofErr w:type="spellEnd"/>
            <w:r>
              <w:rPr>
                <w:rFonts w:ascii="Calibri" w:eastAsia="Calibri" w:hAnsi="Calibri" w:cs="Calibri"/>
                <w:color w:val="222222"/>
                <w:shd w:val="clear" w:color="auto" w:fill="FFFFFF"/>
              </w:rPr>
              <w:t xml:space="preserve"> monitoring, conservation biology, genetics, proteomics, molecular biology, biochemistry</w:t>
            </w:r>
          </w:p>
          <w:p w:rsidR="00ED611A" w:rsidRDefault="00ED611A">
            <w:pPr>
              <w:pStyle w:val="Standard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ED611A" w:rsidRDefault="00ED611A">
            <w:pPr>
              <w:pStyle w:val="Standard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ED611A" w:rsidRDefault="00ED611A">
            <w:pPr>
              <w:pStyle w:val="Standard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ED611A" w:rsidRDefault="00ED611A">
            <w:pPr>
              <w:pStyle w:val="Standard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611A">
        <w:tblPrEx>
          <w:tblCellMar>
            <w:top w:w="0" w:type="dxa"/>
            <w:bottom w:w="0" w:type="dxa"/>
          </w:tblCellMar>
        </w:tblPrEx>
        <w:tc>
          <w:tcPr>
            <w:tcW w:w="2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ED611A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659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Keywords specifying your expertise: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D611A" w:rsidRDefault="00DF3102">
            <w:pPr>
              <w:pStyle w:val="Standard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Ecological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amplification, permaculture, sustainable agriculture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D611A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ED611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Commitment offered:</w:t>
            </w:r>
          </w:p>
        </w:tc>
        <w:tc>
          <w:tcPr>
            <w:tcW w:w="6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X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Research          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Demonstration     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Training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Technology        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Dissemination      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>Other:</w:t>
            </w:r>
          </w:p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D611A" w:rsidRDefault="00ED611A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78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2317"/>
        <w:gridCol w:w="2125"/>
        <w:gridCol w:w="1419"/>
      </w:tblGrid>
      <w:tr w:rsidR="00ED611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006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Interested in participation in project types: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X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Research &amp; </w:t>
            </w:r>
            <w:r>
              <w:rPr>
                <w:rFonts w:ascii="Arial" w:eastAsia="Arial" w:hAnsi="Arial" w:cs="Arial"/>
                <w:sz w:val="18"/>
                <w:szCs w:val="18"/>
              </w:rPr>
              <w:t>Innovation Action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Innovation Action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EIC Pathfinder</w:t>
            </w:r>
          </w:p>
        </w:tc>
      </w:tr>
    </w:tbl>
    <w:p w:rsidR="00ED611A" w:rsidRDefault="00ED611A">
      <w:pPr>
        <w:pStyle w:val="Standard"/>
        <w:rPr>
          <w:rFonts w:ascii="Arial" w:eastAsia="Arial" w:hAnsi="Arial" w:cs="Arial"/>
          <w:sz w:val="18"/>
          <w:szCs w:val="18"/>
        </w:rPr>
      </w:pPr>
    </w:p>
    <w:tbl>
      <w:tblPr>
        <w:tblW w:w="69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0"/>
      </w:tblGrid>
      <w:tr w:rsidR="00ED61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  <w:keepNext/>
              <w:shd w:val="clear" w:color="auto" w:fill="FFFFFF"/>
              <w:spacing w:line="240" w:lineRule="auto"/>
            </w:pPr>
            <w:r>
              <w:rPr>
                <w:rFonts w:ascii="Arial" w:eastAsia="Arial" w:hAnsi="Arial" w:cs="Arial"/>
                <w:b/>
                <w:color w:val="000000"/>
              </w:rPr>
              <w:t>Work Programme research areas: indicate your interest</w:t>
            </w:r>
          </w:p>
        </w:tc>
      </w:tr>
    </w:tbl>
    <w:p w:rsidR="00ED611A" w:rsidRDefault="00ED611A">
      <w:pPr>
        <w:pStyle w:val="Standard"/>
        <w:rPr>
          <w:rFonts w:ascii="Arial" w:eastAsia="Arial" w:hAnsi="Arial" w:cs="Arial"/>
          <w:sz w:val="18"/>
          <w:szCs w:val="18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0"/>
      </w:tblGrid>
      <w:tr w:rsidR="00ED611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11A" w:rsidRDefault="00DF3102">
            <w:pPr>
              <w:pStyle w:val="Standard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Soil Deal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b/>
              </w:rPr>
            </w:pPr>
          </w:p>
        </w:tc>
      </w:tr>
    </w:tbl>
    <w:p w:rsidR="00ED611A" w:rsidRDefault="00ED611A">
      <w:pPr>
        <w:pStyle w:val="Standard"/>
        <w:rPr>
          <w:rFonts w:ascii="Cambria" w:eastAsia="Cambria" w:hAnsi="Cambria" w:cs="Cambria"/>
          <w:sz w:val="26"/>
          <w:szCs w:val="26"/>
        </w:rPr>
      </w:pPr>
    </w:p>
    <w:p w:rsidR="00ED611A" w:rsidRDefault="00DF3102">
      <w:pPr>
        <w:pStyle w:val="Standard"/>
      </w:pPr>
      <w:r>
        <w:t xml:space="preserve"> </w:t>
      </w:r>
    </w:p>
    <w:p w:rsidR="00ED611A" w:rsidRDefault="00ED611A">
      <w:pPr>
        <w:pStyle w:val="Standard"/>
        <w:rPr>
          <w:rFonts w:ascii="Arial" w:eastAsia="Arial" w:hAnsi="Arial" w:cs="Arial"/>
          <w:sz w:val="18"/>
          <w:szCs w:val="18"/>
        </w:rPr>
      </w:pPr>
    </w:p>
    <w:tbl>
      <w:tblPr>
        <w:tblW w:w="94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6"/>
      </w:tblGrid>
      <w:tr w:rsidR="00ED611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</w:rPr>
              <w:t>Call topic(s</w:t>
            </w:r>
            <w:r>
              <w:rPr>
                <w:rFonts w:ascii="Arial" w:eastAsia="Arial" w:hAnsi="Arial" w:cs="Arial"/>
                <w:b/>
                <w:color w:val="000000"/>
              </w:rPr>
              <w:t>):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</w:t>
            </w:r>
          </w:p>
          <w:p w:rsidR="00ED611A" w:rsidRDefault="00ED611A">
            <w:pPr>
              <w:pStyle w:val="Standard"/>
              <w:rPr>
                <w:rFonts w:ascii="inherit" w:eastAsia="inherit" w:hAnsi="inherit" w:cs="inherit"/>
                <w:b/>
                <w:sz w:val="21"/>
                <w:szCs w:val="21"/>
              </w:rPr>
            </w:pPr>
          </w:p>
          <w:p w:rsidR="00ED611A" w:rsidRDefault="00DF3102">
            <w:pPr>
              <w:pStyle w:val="Standard"/>
              <w:rPr>
                <w:rFonts w:ascii="inherit" w:eastAsia="inherit" w:hAnsi="inherit" w:cs="inherit"/>
                <w:b/>
                <w:sz w:val="21"/>
                <w:szCs w:val="21"/>
              </w:rPr>
            </w:pPr>
            <w:r>
              <w:rPr>
                <w:rFonts w:ascii="inherit" w:eastAsia="inherit" w:hAnsi="inherit" w:cs="inherit"/>
                <w:b/>
                <w:sz w:val="21"/>
                <w:szCs w:val="21"/>
              </w:rPr>
              <w:t>Soil-01-02</w:t>
            </w:r>
          </w:p>
          <w:p w:rsidR="00ED611A" w:rsidRDefault="00DF3102">
            <w:pPr>
              <w:pStyle w:val="Standard"/>
              <w:rPr>
                <w:rFonts w:ascii="inherit" w:eastAsia="inherit" w:hAnsi="inherit" w:cs="inherit"/>
                <w:b/>
                <w:sz w:val="21"/>
                <w:szCs w:val="21"/>
              </w:rPr>
            </w:pPr>
            <w:r>
              <w:rPr>
                <w:rFonts w:ascii="inherit" w:eastAsia="inherit" w:hAnsi="inherit" w:cs="inherit"/>
                <w:b/>
                <w:sz w:val="21"/>
                <w:szCs w:val="21"/>
              </w:rPr>
              <w:t>Soil-01-03</w:t>
            </w:r>
          </w:p>
          <w:p w:rsidR="00ED611A" w:rsidRDefault="00DF3102">
            <w:pPr>
              <w:pStyle w:val="Standard"/>
              <w:rPr>
                <w:rFonts w:ascii="inherit" w:eastAsia="inherit" w:hAnsi="inherit" w:cs="inherit"/>
                <w:b/>
                <w:sz w:val="21"/>
                <w:szCs w:val="21"/>
              </w:rPr>
            </w:pPr>
            <w:r>
              <w:rPr>
                <w:rFonts w:ascii="inherit" w:eastAsia="inherit" w:hAnsi="inherit" w:cs="inherit"/>
                <w:b/>
                <w:sz w:val="21"/>
                <w:szCs w:val="21"/>
              </w:rPr>
              <w:t>Soil- 01-10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</w:rPr>
            </w:pPr>
          </w:p>
        </w:tc>
      </w:tr>
    </w:tbl>
    <w:p w:rsidR="00ED611A" w:rsidRDefault="00ED611A">
      <w:pPr>
        <w:pStyle w:val="Standard"/>
      </w:pPr>
    </w:p>
    <w:tbl>
      <w:tblPr>
        <w:tblW w:w="94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7372"/>
      </w:tblGrid>
      <w:tr w:rsidR="00ED611A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2054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 you have other partners for this topic (which partners/country)?</w:t>
            </w:r>
          </w:p>
        </w:tc>
        <w:tc>
          <w:tcPr>
            <w:tcW w:w="73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DF3102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ED611A" w:rsidRDefault="00ED611A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:rsidR="00ED611A" w:rsidRDefault="00ED611A">
      <w:pPr>
        <w:pStyle w:val="Standard"/>
      </w:pPr>
    </w:p>
    <w:p w:rsidR="00ED611A" w:rsidRDefault="00ED611A">
      <w:pPr>
        <w:pStyle w:val="Standard"/>
      </w:pPr>
    </w:p>
    <w:p w:rsidR="00ED611A" w:rsidRDefault="00ED611A">
      <w:pPr>
        <w:pStyle w:val="Standard"/>
      </w:pPr>
    </w:p>
    <w:p w:rsidR="00ED611A" w:rsidRDefault="00ED611A">
      <w:pPr>
        <w:pStyle w:val="Standard"/>
        <w:rPr>
          <w:rFonts w:ascii="Arial" w:eastAsia="Arial" w:hAnsi="Arial" w:cs="Arial"/>
          <w:sz w:val="18"/>
          <w:szCs w:val="18"/>
        </w:rPr>
      </w:pPr>
    </w:p>
    <w:p w:rsidR="00ED611A" w:rsidRDefault="00ED611A">
      <w:pPr>
        <w:pStyle w:val="Standard"/>
        <w:rPr>
          <w:rFonts w:ascii="Arial" w:eastAsia="Arial" w:hAnsi="Arial" w:cs="Arial"/>
          <w:sz w:val="18"/>
          <w:szCs w:val="18"/>
        </w:rPr>
      </w:pPr>
    </w:p>
    <w:tbl>
      <w:tblPr>
        <w:tblW w:w="65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1"/>
      </w:tblGrid>
      <w:tr w:rsidR="00ED611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59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11A" w:rsidRDefault="00DF3102">
            <w:pPr>
              <w:pStyle w:val="Standard"/>
              <w:keepNext/>
              <w:shd w:val="clear" w:color="auto" w:fill="FFFFFF"/>
              <w:spacing w:line="240" w:lineRule="auto"/>
            </w:pPr>
            <w:r>
              <w:rPr>
                <w:rFonts w:ascii="Arial" w:eastAsia="Arial" w:hAnsi="Arial" w:cs="Arial"/>
                <w:b/>
                <w:color w:val="000000"/>
              </w:rPr>
              <w:t>Profile of partner sought</w:t>
            </w:r>
          </w:p>
        </w:tc>
      </w:tr>
    </w:tbl>
    <w:p w:rsidR="00ED611A" w:rsidRDefault="00ED611A">
      <w:pPr>
        <w:pStyle w:val="Standard"/>
        <w:rPr>
          <w:rFonts w:ascii="Arial" w:eastAsia="Arial" w:hAnsi="Arial" w:cs="Arial"/>
          <w:sz w:val="18"/>
          <w:szCs w:val="18"/>
        </w:rPr>
      </w:pPr>
    </w:p>
    <w:p w:rsidR="00ED611A" w:rsidRDefault="00ED611A">
      <w:pPr>
        <w:pStyle w:val="Standard"/>
        <w:rPr>
          <w:rFonts w:ascii="Arial" w:eastAsia="Arial" w:hAnsi="Arial" w:cs="Arial"/>
          <w:sz w:val="18"/>
          <w:szCs w:val="18"/>
        </w:rPr>
      </w:pPr>
    </w:p>
    <w:tbl>
      <w:tblPr>
        <w:tblW w:w="94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3118"/>
        <w:gridCol w:w="1985"/>
        <w:gridCol w:w="2268"/>
      </w:tblGrid>
      <w:tr w:rsidR="00ED611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technology development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X </w:t>
            </w:r>
            <w:r>
              <w:rPr>
                <w:rFonts w:ascii="Arial" w:eastAsia="Arial" w:hAnsi="Arial" w:cs="Arial"/>
                <w:sz w:val="18"/>
                <w:szCs w:val="18"/>
              </w:rPr>
              <w:t>research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>training</w:t>
            </w:r>
          </w:p>
        </w:tc>
      </w:tr>
      <w:tr w:rsidR="00ED611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dissemination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demonstration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 ______________</w:t>
            </w:r>
          </w:p>
        </w:tc>
      </w:tr>
      <w:tr w:rsidR="00ED611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Country /region</w:t>
            </w:r>
          </w:p>
        </w:tc>
        <w:tc>
          <w:tcPr>
            <w:tcW w:w="737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European Countries</w:t>
            </w:r>
          </w:p>
        </w:tc>
      </w:tr>
      <w:tr w:rsidR="00ED611A">
        <w:tblPrEx>
          <w:tblCellMar>
            <w:top w:w="0" w:type="dxa"/>
            <w:bottom w:w="0" w:type="dxa"/>
          </w:tblCellMar>
        </w:tblPrEx>
        <w:trPr>
          <w:trHeight w:val="2203"/>
        </w:trPr>
        <w:tc>
          <w:tcPr>
            <w:tcW w:w="2055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DF3102">
            <w:pPr>
              <w:pStyle w:val="Standard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Expertise required</w:t>
            </w:r>
          </w:p>
        </w:tc>
        <w:tc>
          <w:tcPr>
            <w:tcW w:w="737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1A" w:rsidRDefault="00ED611A">
            <w:pPr>
              <w:pStyle w:val="Standard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ED611A" w:rsidRDefault="00DF3102">
            <w:pPr>
              <w:pStyle w:val="Standard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Looking for a project co-ordinator.</w:t>
            </w:r>
          </w:p>
          <w:p w:rsidR="00ED611A" w:rsidRDefault="00DF3102">
            <w:pPr>
              <w:pStyle w:val="Standard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Also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looking for partners with expertise in waste water management, soil monitoring, agricultural robotics and AI, sustainable agricultural strategies or microbiome analysis</w:t>
            </w:r>
          </w:p>
        </w:tc>
      </w:tr>
    </w:tbl>
    <w:p w:rsidR="00ED611A" w:rsidRDefault="00ED611A">
      <w:pPr>
        <w:pStyle w:val="Standard"/>
        <w:rPr>
          <w:rFonts w:ascii="Arial" w:eastAsia="Arial" w:hAnsi="Arial" w:cs="Arial"/>
          <w:sz w:val="24"/>
          <w:szCs w:val="24"/>
        </w:rPr>
      </w:pPr>
    </w:p>
    <w:p w:rsidR="00ED611A" w:rsidRDefault="00DF3102">
      <w:pPr>
        <w:pStyle w:val="Standard"/>
      </w:pPr>
      <w:r>
        <w:rPr>
          <w:rFonts w:ascii="Arial" w:eastAsia="Arial" w:hAnsi="Arial" w:cs="Arial"/>
          <w:b/>
          <w:sz w:val="24"/>
          <w:szCs w:val="24"/>
        </w:rPr>
        <w:t xml:space="preserve">I agree with the publication of my contact data:      </w:t>
      </w:r>
      <w:proofErr w:type="gramStart"/>
      <w:r>
        <w:rPr>
          <w:rFonts w:ascii="Arial" w:eastAsia="Arial" w:hAnsi="Arial" w:cs="Arial"/>
          <w:b/>
          <w:color w:val="FF0000"/>
          <w:sz w:val="16"/>
          <w:szCs w:val="16"/>
        </w:rPr>
        <w:t>X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YES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</w:t>
      </w:r>
      <w:r>
        <w:rPr>
          <w:rFonts w:ascii="Arial" w:eastAsia="Arial" w:hAnsi="Arial" w:cs="Arial"/>
          <w:color w:val="FF0000"/>
          <w:sz w:val="16"/>
          <w:szCs w:val="16"/>
        </w:rPr>
        <w:t>☐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sectPr w:rsidR="00ED611A">
      <w:headerReference w:type="default" r:id="rId7"/>
      <w:footerReference w:type="default" r:id="rId8"/>
      <w:pgSz w:w="11906" w:h="16838"/>
      <w:pgMar w:top="1393" w:right="1418" w:bottom="1134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02" w:rsidRDefault="00DF3102">
      <w:r>
        <w:separator/>
      </w:r>
    </w:p>
  </w:endnote>
  <w:endnote w:type="continuationSeparator" w:id="0">
    <w:p w:rsidR="00DF3102" w:rsidRDefault="00DF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erigo B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488" w:rsidRDefault="00DF3102">
    <w:pPr>
      <w:pStyle w:val="Standard"/>
      <w:shd w:val="clear" w:color="auto" w:fill="FFFFFF"/>
      <w:tabs>
        <w:tab w:val="center" w:pos="4536"/>
        <w:tab w:val="right" w:pos="9072"/>
      </w:tabs>
      <w:spacing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</w:p>
  <w:p w:rsidR="004E5488" w:rsidRDefault="00DF3102">
    <w:pPr>
      <w:pStyle w:val="Standard"/>
      <w:shd w:val="clear" w:color="auto" w:fill="FFFFFF"/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02" w:rsidRDefault="00DF3102">
      <w:r>
        <w:rPr>
          <w:color w:val="000000"/>
        </w:rPr>
        <w:separator/>
      </w:r>
    </w:p>
  </w:footnote>
  <w:footnote w:type="continuationSeparator" w:id="0">
    <w:p w:rsidR="00DF3102" w:rsidRDefault="00DF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488" w:rsidRDefault="00DF3102">
    <w:pPr>
      <w:pStyle w:val="Standard"/>
      <w:shd w:val="clear" w:color="auto" w:fill="FFFFFF"/>
      <w:tabs>
        <w:tab w:val="center" w:pos="4536"/>
        <w:tab w:val="right" w:pos="9072"/>
      </w:tabs>
      <w:spacing w:line="240" w:lineRule="auto"/>
    </w:pPr>
    <w:r>
      <w:rPr>
        <w:rFonts w:ascii="Arial" w:eastAsia="Arial" w:hAnsi="Arial" w:cs="Arial"/>
        <w:b/>
        <w:color w:val="000000"/>
        <w:sz w:val="24"/>
        <w:szCs w:val="24"/>
      </w:rPr>
      <w:t>Partner Search Form</w:t>
    </w:r>
  </w:p>
  <w:p w:rsidR="004E5488" w:rsidRDefault="00DF3102">
    <w:pPr>
      <w:pStyle w:val="Standard"/>
      <w:shd w:val="clear" w:color="auto" w:fill="FFFFFF"/>
      <w:tabs>
        <w:tab w:val="center" w:pos="4536"/>
        <w:tab w:val="right" w:pos="9072"/>
      </w:tabs>
      <w:spacing w:line="240" w:lineRule="auto"/>
    </w:pPr>
    <w:r>
      <w:rPr>
        <w:rFonts w:ascii="Arial" w:eastAsia="Arial" w:hAnsi="Arial" w:cs="Arial"/>
        <w:b/>
        <w:color w:val="000000"/>
        <w:sz w:val="24"/>
        <w:szCs w:val="24"/>
      </w:rPr>
      <w:t>Horizon Europe</w:t>
    </w:r>
  </w:p>
  <w:p w:rsidR="004E5488" w:rsidRDefault="00DF3102">
    <w:pPr>
      <w:pStyle w:val="Standard"/>
      <w:shd w:val="clear" w:color="auto" w:fill="FFFFFF"/>
      <w:tabs>
        <w:tab w:val="center" w:pos="4536"/>
        <w:tab w:val="right" w:pos="9072"/>
      </w:tabs>
      <w:spacing w:line="240" w:lineRule="auto"/>
      <w:jc w:val="right"/>
      <w:rPr>
        <w:rFonts w:ascii="Arial" w:eastAsia="Arial" w:hAnsi="Arial" w:cs="Arial"/>
        <w:color w:val="000000"/>
        <w:sz w:val="32"/>
        <w:szCs w:val="32"/>
      </w:rPr>
    </w:pPr>
  </w:p>
  <w:p w:rsidR="004E5488" w:rsidRDefault="00DF3102">
    <w:pPr>
      <w:pStyle w:val="Standard"/>
      <w:shd w:val="clear" w:color="auto" w:fill="FFFFFF"/>
      <w:tabs>
        <w:tab w:val="center" w:pos="4536"/>
        <w:tab w:val="right" w:pos="9072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D611A"/>
    <w:rsid w:val="007C4FB8"/>
    <w:rsid w:val="00DF3102"/>
    <w:rsid w:val="00E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4364-C665-45FC-A554-AA12C0E2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merigo BT" w:eastAsia="Amerigo BT" w:hAnsi="Amerigo BT" w:cs="Amerigo BT"/>
        <w:kern w:val="3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widowControl/>
      <w:suppressAutoHyphens/>
    </w:pPr>
  </w:style>
  <w:style w:type="paragraph" w:styleId="Cmsor1">
    <w:name w:val="heading 1"/>
    <w:basedOn w:val="Norml"/>
    <w:next w:val="Textbody"/>
    <w:pPr>
      <w:keepNext/>
      <w:spacing w:line="1" w:lineRule="atLeast"/>
      <w:jc w:val="center"/>
      <w:outlineLvl w:val="0"/>
    </w:pPr>
    <w:rPr>
      <w:rFonts w:ascii="Arial" w:eastAsia="Arial" w:hAnsi="Arial" w:cs="Arial"/>
      <w:b/>
      <w:smallCaps/>
      <w:sz w:val="20"/>
      <w:lang w:eastAsia="nl-NL" w:bidi="ar-SA"/>
    </w:rPr>
  </w:style>
  <w:style w:type="paragraph" w:styleId="Cmsor2">
    <w:name w:val="heading 2"/>
    <w:basedOn w:val="Norml"/>
    <w:next w:val="Textbody"/>
    <w:pPr>
      <w:keepNext/>
      <w:spacing w:before="240" w:after="60" w:line="1" w:lineRule="atLeast"/>
      <w:outlineLvl w:val="1"/>
    </w:pPr>
    <w:rPr>
      <w:rFonts w:ascii="Cambria" w:eastAsia="Cambria" w:hAnsi="Cambria" w:cs="Cambria"/>
      <w:b/>
      <w:bCs/>
      <w:i/>
      <w:iCs/>
      <w:sz w:val="28"/>
      <w:szCs w:val="28"/>
      <w:lang w:val="de-CH" w:eastAsia="de-CH" w:bidi="ar-SA"/>
    </w:rPr>
  </w:style>
  <w:style w:type="paragraph" w:styleId="Cmsor3">
    <w:name w:val="heading 3"/>
    <w:basedOn w:val="Norml"/>
    <w:next w:val="Textbody"/>
    <w:pPr>
      <w:keepNext/>
      <w:spacing w:before="240" w:after="60" w:line="1" w:lineRule="atLeast"/>
      <w:outlineLvl w:val="2"/>
    </w:pPr>
    <w:rPr>
      <w:rFonts w:ascii="Cambria" w:eastAsia="Times New Roman" w:hAnsi="Cambria" w:cs="Times New Roman"/>
      <w:b/>
      <w:bCs/>
      <w:sz w:val="26"/>
      <w:szCs w:val="26"/>
      <w:lang w:eastAsia="nl-NL" w:bidi="ar-SA"/>
    </w:rPr>
  </w:style>
  <w:style w:type="paragraph" w:styleId="Cmsor4">
    <w:name w:val="heading 4"/>
    <w:basedOn w:val="Norml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Textbody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Cmsor8">
    <w:name w:val="heading 8"/>
    <w:basedOn w:val="Norml"/>
    <w:next w:val="Textbody"/>
    <w:pPr>
      <w:keepNext/>
      <w:spacing w:line="1" w:lineRule="atLeast"/>
      <w:outlineLvl w:val="7"/>
    </w:pPr>
    <w:rPr>
      <w:rFonts w:ascii="Arial" w:hAnsi="Arial"/>
      <w:b/>
      <w:u w:val="single"/>
      <w:lang w:eastAsia="nl-NL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" w:lineRule="atLeast"/>
      <w:outlineLvl w:val="0"/>
    </w:pPr>
    <w:rPr>
      <w:lang w:eastAsia="nl-N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Cm">
    <w:name w:val="Title"/>
    <w:basedOn w:val="Norml"/>
    <w:next w:val="Alcm"/>
    <w:pPr>
      <w:keepNext/>
      <w:keepLines/>
      <w:spacing w:before="480" w:after="120"/>
    </w:pPr>
    <w:rPr>
      <w:b/>
      <w:bCs/>
      <w:sz w:val="72"/>
      <w:szCs w:val="72"/>
    </w:rPr>
  </w:style>
  <w:style w:type="paragraph" w:styleId="Alcm">
    <w:name w:val="Subtitle"/>
    <w:basedOn w:val="Norml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fej">
    <w:name w:val="header"/>
    <w:basedOn w:val="Norml"/>
    <w:pPr>
      <w:suppressLineNumbers/>
      <w:tabs>
        <w:tab w:val="center" w:pos="4536"/>
        <w:tab w:val="right" w:pos="9072"/>
      </w:tabs>
      <w:spacing w:line="1" w:lineRule="atLeast"/>
      <w:outlineLvl w:val="0"/>
    </w:pPr>
    <w:rPr>
      <w:lang w:eastAsia="nl-NL" w:bidi="ar-SA"/>
    </w:rPr>
  </w:style>
  <w:style w:type="paragraph" w:styleId="llb">
    <w:name w:val="footer"/>
    <w:basedOn w:val="Norml"/>
    <w:pPr>
      <w:suppressLineNumbers/>
      <w:tabs>
        <w:tab w:val="center" w:pos="4536"/>
        <w:tab w:val="right" w:pos="9072"/>
      </w:tabs>
      <w:spacing w:line="1" w:lineRule="atLeast"/>
      <w:outlineLvl w:val="0"/>
    </w:pPr>
    <w:rPr>
      <w:lang w:eastAsia="nl-NL" w:bidi="ar-SA"/>
    </w:rPr>
  </w:style>
  <w:style w:type="paragraph" w:customStyle="1" w:styleId="CommentText">
    <w:name w:val="Comment Text"/>
    <w:basedOn w:val="Norml"/>
    <w:pPr>
      <w:spacing w:line="1" w:lineRule="atLeast"/>
      <w:outlineLvl w:val="0"/>
    </w:pPr>
    <w:rPr>
      <w:sz w:val="20"/>
      <w:lang w:eastAsia="nl-NL" w:bidi="ar-SA"/>
    </w:rPr>
  </w:style>
  <w:style w:type="paragraph" w:customStyle="1" w:styleId="CommentSubject">
    <w:name w:val="Comment Subject"/>
    <w:basedOn w:val="CommentText"/>
    <w:rPr>
      <w:b/>
      <w:bCs/>
    </w:rPr>
  </w:style>
  <w:style w:type="paragraph" w:styleId="Buborkszveg">
    <w:name w:val="Balloon Text"/>
    <w:basedOn w:val="Norml"/>
    <w:pPr>
      <w:spacing w:line="1" w:lineRule="atLeast"/>
      <w:outlineLvl w:val="0"/>
    </w:pPr>
    <w:rPr>
      <w:rFonts w:ascii="Segoe UI" w:hAnsi="Segoe UI" w:cs="Segoe UI"/>
      <w:sz w:val="18"/>
      <w:szCs w:val="18"/>
      <w:lang w:eastAsia="nl-NL" w:bidi="ar-SA"/>
    </w:rPr>
  </w:style>
  <w:style w:type="character" w:customStyle="1" w:styleId="Internetlink">
    <w:name w:val="Internet 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0"/>
      <w:sz w:val="26"/>
      <w:szCs w:val="26"/>
      <w:vertAlign w:val="baseline"/>
      <w:em w:val="none"/>
      <w:lang w:eastAsia="nl-NL"/>
    </w:rPr>
  </w:style>
  <w:style w:type="character" w:customStyle="1" w:styleId="Heading2Char">
    <w:name w:val="Heading 2 Char"/>
    <w:rPr>
      <w:rFonts w:ascii="Cambria" w:hAnsi="Cambria"/>
      <w:b/>
      <w:bCs/>
      <w:i/>
      <w:iCs/>
      <w:w w:val="100"/>
      <w:position w:val="0"/>
      <w:sz w:val="28"/>
      <w:szCs w:val="28"/>
      <w:vertAlign w:val="baseline"/>
      <w:em w:val="none"/>
      <w:lang w:val="de-CH" w:eastAsia="de-CH"/>
    </w:rPr>
  </w:style>
  <w:style w:type="character" w:customStyle="1" w:styleId="CommentReference">
    <w:name w:val="Comment Reference"/>
    <w:rPr>
      <w:w w:val="100"/>
      <w:position w:val="0"/>
      <w:sz w:val="16"/>
      <w:szCs w:val="16"/>
      <w:vertAlign w:val="baseline"/>
      <w:em w:val="none"/>
    </w:rPr>
  </w:style>
  <w:style w:type="character" w:customStyle="1" w:styleId="CommentTextChar">
    <w:name w:val="Comment Text Char"/>
    <w:rPr>
      <w:rFonts w:ascii="Amerigo BT" w:hAnsi="Amerigo BT"/>
      <w:w w:val="100"/>
      <w:position w:val="0"/>
      <w:vertAlign w:val="baseline"/>
      <w:em w:val="none"/>
      <w:lang w:val="en-GB" w:eastAsia="nl-NL"/>
    </w:rPr>
  </w:style>
  <w:style w:type="character" w:customStyle="1" w:styleId="CommentSubjectChar">
    <w:name w:val="Comment Subject Char"/>
    <w:rPr>
      <w:rFonts w:ascii="Amerigo BT" w:hAnsi="Amerigo BT"/>
      <w:b/>
      <w:bCs/>
      <w:w w:val="100"/>
      <w:position w:val="0"/>
      <w:vertAlign w:val="baseline"/>
      <w:em w:val="none"/>
      <w:lang w:val="en-GB" w:eastAsia="nl-NL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0"/>
      <w:sz w:val="18"/>
      <w:szCs w:val="18"/>
      <w:vertAlign w:val="baseline"/>
      <w:em w:val="none"/>
      <w:lang w:val="en-GB" w:eastAsia="nl-NL"/>
    </w:rPr>
  </w:style>
  <w:style w:type="character" w:customStyle="1" w:styleId="StrongEmphasis">
    <w:name w:val="Strong Emphasis"/>
    <w:rPr>
      <w:b/>
      <w:bCs/>
      <w:w w:val="100"/>
      <w:position w:val="0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growth/smes/business-friendly-environment/sme-definition_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Emese Barabas</cp:lastModifiedBy>
  <cp:revision>2</cp:revision>
  <dcterms:created xsi:type="dcterms:W3CDTF">2022-07-27T07:52:00Z</dcterms:created>
  <dcterms:modified xsi:type="dcterms:W3CDTF">2022-07-27T07:52:00Z</dcterms:modified>
</cp:coreProperties>
</file>